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4A07EA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A07E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XLVIII 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4A07EA" w:rsidRDefault="004A07EA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</w:pPr>
            <w:r w:rsidRPr="004A07EA"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  <w:t xml:space="preserve">ФУНДАМЕНТАЛЬНАЯ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  <w:br/>
            </w:r>
            <w:r w:rsidRPr="004A07EA">
              <w:rPr>
                <w:rFonts w:ascii="Verdana" w:hAnsi="Verdana"/>
                <w:b/>
                <w:bCs/>
                <w:color w:val="00B004"/>
                <w:sz w:val="28"/>
                <w:szCs w:val="30"/>
                <w:shd w:val="clear" w:color="auto" w:fill="FFFFFF"/>
              </w:rPr>
              <w:t>И ПРИКЛАДНАЯ НАУКА: СОСТОЯНИЕ И ТЕНДЕНЦИИ РАЗВИТИЯ</w:t>
            </w:r>
          </w:p>
          <w:p w:rsidR="00B14902" w:rsidRPr="00E13421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1342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E1342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D62D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4A07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8E2A87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72F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4A07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BB233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6A11A8" w:rsidRDefault="006A11A8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72FD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4A07E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A07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4A07EA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A07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D62D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A07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9517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 плагиат, подготовка рекомендаций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1EE0-6A8D-44FE-B521-5C7B5148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12</cp:revision>
  <cp:lastPrinted>2023-05-03T08:13:00Z</cp:lastPrinted>
  <dcterms:created xsi:type="dcterms:W3CDTF">2024-10-29T08:24:00Z</dcterms:created>
  <dcterms:modified xsi:type="dcterms:W3CDTF">2024-12-24T13:49:00Z</dcterms:modified>
</cp:coreProperties>
</file>