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B86429" w:rsidRPr="008B0976" w:rsidTr="00BA4FFE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  <w:br w:type="column"/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 w:eastAsia="ru-RU"/>
              </w:rPr>
            </w:pPr>
          </w:p>
          <w:p w:rsidR="00B86429" w:rsidRPr="006B3CB6" w:rsidRDefault="00B86429" w:rsidP="006B3C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634CC1" wp14:editId="1484894B">
                  <wp:extent cx="3070860" cy="776605"/>
                  <wp:effectExtent l="0" t="0" r="0" b="4445"/>
                  <wp:docPr id="1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6429" w:rsidRDefault="00B86429" w:rsidP="00B52C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  <w:p w:rsidR="00357E81" w:rsidRPr="009B278D" w:rsidRDefault="00357E81" w:rsidP="00F92CCE">
            <w:pPr>
              <w:spacing w:after="0" w:line="240" w:lineRule="auto"/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73733" w:rsidRPr="009B278D" w:rsidRDefault="00873733" w:rsidP="006B3C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  <w:p w:rsidR="00833FB3" w:rsidRDefault="00D83458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I</w:t>
            </w:r>
            <w:r w:rsidR="00570B4E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I</w:t>
            </w:r>
            <w:r w:rsidR="001C1E58">
              <w:rPr>
                <w:rFonts w:ascii="Times New Roman" w:eastAsia="Times New Roman" w:hAnsi="Times New Roman" w:cs="Times New Roman"/>
                <w:b/>
                <w:bCs/>
                <w:noProof/>
                <w:lang w:val="en-US"/>
              </w:rPr>
              <w:t>I</w:t>
            </w:r>
            <w:r w:rsidR="009D1630" w:rsidRPr="00BB1604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Международный</w:t>
            </w:r>
          </w:p>
          <w:p w:rsidR="00F92CCE" w:rsidRPr="002D35AD" w:rsidRDefault="00091EE0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научно</w:t>
            </w:r>
            <w:r w:rsidR="00BB1604" w:rsidRPr="00BB1604">
              <w:rPr>
                <w:rFonts w:ascii="Times New Roman" w:eastAsia="Times New Roman" w:hAnsi="Times New Roman" w:cs="Times New Roman"/>
                <w:b/>
                <w:bCs/>
                <w:noProof/>
              </w:rPr>
              <w:t>-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исследовательский</w:t>
            </w:r>
            <w:r w:rsidR="00833FB3" w:rsidRPr="002D35A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</w:t>
            </w:r>
            <w:r w:rsidR="00833FB3" w:rsidRPr="00833FB3">
              <w:rPr>
                <w:rFonts w:ascii="Times New Roman" w:eastAsia="Times New Roman" w:hAnsi="Times New Roman" w:cs="Times New Roman"/>
                <w:b/>
                <w:bCs/>
                <w:noProof/>
              </w:rPr>
              <w:t>конкурс</w:t>
            </w:r>
          </w:p>
          <w:p w:rsidR="00B82876" w:rsidRPr="00C62790" w:rsidRDefault="00B82876" w:rsidP="00B40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8"/>
              </w:rPr>
            </w:pPr>
          </w:p>
          <w:p w:rsidR="002D6B5A" w:rsidRPr="00F62E52" w:rsidRDefault="00F92CCE" w:rsidP="00BA4FFE">
            <w:pPr>
              <w:spacing w:after="0" w:line="240" w:lineRule="auto"/>
              <w:jc w:val="center"/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</w:pPr>
            <w:r w:rsidRPr="00C07F73">
              <w:rPr>
                <w:color w:val="000000"/>
                <w:sz w:val="32"/>
                <w:szCs w:val="32"/>
                <w:lang w:eastAsia="ru-RU"/>
              </w:rPr>
              <w:t xml:space="preserve"> </w:t>
            </w:r>
            <w:r w:rsidR="00F62E52" w:rsidRPr="00F62E52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t xml:space="preserve">ИССЛЕДОВАТЕЛЬ </w:t>
            </w:r>
            <w:r w:rsidR="00A64F16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  <w:lang w:val="en-US"/>
              </w:rPr>
              <w:br/>
            </w:r>
            <w:bookmarkStart w:id="0" w:name="_GoBack"/>
            <w:bookmarkEnd w:id="0"/>
            <w:r w:rsidR="00F62E52" w:rsidRPr="00F62E52">
              <w:rPr>
                <w:rStyle w:val="a8"/>
                <w:rFonts w:ascii="Verdana" w:hAnsi="Verdana"/>
                <w:color w:val="00B004"/>
                <w:sz w:val="34"/>
                <w:szCs w:val="34"/>
                <w:shd w:val="clear" w:color="auto" w:fill="FFFFFF"/>
              </w:rPr>
              <w:t>ГОДА 2023</w:t>
            </w:r>
          </w:p>
          <w:p w:rsidR="00D83458" w:rsidRPr="00091EE0" w:rsidRDefault="00D83458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30"/>
                <w:lang w:eastAsia="ru-RU"/>
              </w:rPr>
            </w:pPr>
          </w:p>
          <w:p w:rsidR="00B86429" w:rsidRPr="00FC1B50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Код</w:t>
            </w:r>
            <w:r w:rsidRPr="00FC1B5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конкурса</w:t>
            </w:r>
            <w:r w:rsidRPr="00FC1B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0855CB" w:rsidRPr="003D44C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НИК</w:t>
            </w:r>
            <w:r w:rsidR="00B52CC7" w:rsidRPr="00FC1B5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-</w:t>
            </w:r>
            <w:r w:rsidR="00F62E52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326</w:t>
            </w:r>
          </w:p>
          <w:p w:rsidR="00682510" w:rsidRPr="00F92CCE" w:rsidRDefault="00F62E52" w:rsidP="00F92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10</w:t>
            </w:r>
            <w:r w:rsidR="00091E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декабря</w:t>
            </w:r>
            <w:r w:rsidR="00ED442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A78CE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202</w:t>
            </w:r>
            <w:r w:rsidR="00ED799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3</w:t>
            </w:r>
            <w:r w:rsidR="00A9412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г.</w:t>
            </w:r>
          </w:p>
          <w:p w:rsidR="00FF19BA" w:rsidRPr="00857A90" w:rsidRDefault="00FF19BA" w:rsidP="00B408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>Договор с Научной электронной библиотекой</w:t>
            </w:r>
          </w:p>
          <w:p w:rsidR="00873733" w:rsidRPr="006B3CB6" w:rsidRDefault="001A4680" w:rsidP="006B3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 w:eastAsia="ru-RU"/>
              </w:rPr>
              <w:t>eLIBRARY</w:t>
            </w:r>
            <w:r w:rsidR="00B86429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eastAsia="ru-RU"/>
              </w:rPr>
              <w:t xml:space="preserve"> №467-03/2018K</w:t>
            </w:r>
          </w:p>
          <w:p w:rsidR="00D60C7F" w:rsidRDefault="00D60C7F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</w:p>
          <w:p w:rsidR="00D60C7F" w:rsidRPr="00857A90" w:rsidRDefault="00F92CCE" w:rsidP="00FF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  <w:lang w:eastAsia="ru-RU"/>
              </w:rPr>
            </w:pPr>
            <w:r w:rsidRPr="00D433E7">
              <w:rPr>
                <w:b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7B476FA" wp14:editId="114544C5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47E76B24" wp14:editId="14061441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88265</wp:posOffset>
                  </wp:positionV>
                  <wp:extent cx="1304925" cy="433070"/>
                  <wp:effectExtent l="0" t="0" r="9525" b="5080"/>
                  <wp:wrapTight wrapText="bothSides">
                    <wp:wrapPolygon edited="0">
                      <wp:start x="0" y="0"/>
                      <wp:lineTo x="0" y="20903"/>
                      <wp:lineTo x="21442" y="20903"/>
                      <wp:lineTo x="21442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429" w:rsidRPr="008B0976" w:rsidRDefault="00B86429" w:rsidP="00BA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  <w:lang w:eastAsia="ru-RU"/>
              </w:rPr>
            </w:pPr>
          </w:p>
          <w:p w:rsidR="00B86429" w:rsidRPr="008B0976" w:rsidRDefault="00B86429" w:rsidP="00FF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noProof/>
                <w:sz w:val="30"/>
                <w:szCs w:val="30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</w:t>
            </w:r>
            <w:r w:rsidRPr="008B097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t xml:space="preserve">                </w:t>
            </w:r>
          </w:p>
        </w:tc>
      </w:tr>
      <w:tr w:rsidR="00B86429" w:rsidRPr="008B0976" w:rsidTr="00EA5F4F">
        <w:trPr>
          <w:trHeight w:val="1805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8F7DB6" w:rsidRDefault="008F7DB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B1604" w:rsidRDefault="00BB1604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8F7DB6" w:rsidRDefault="008F7DB6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C62790" w:rsidRDefault="00C62790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B1604" w:rsidRDefault="00BB1604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767DDD" w:rsidRDefault="00767DDD" w:rsidP="009D5D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етрозаводск</w:t>
            </w: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 xml:space="preserve"> </w:t>
            </w:r>
          </w:p>
          <w:p w:rsidR="00C62790" w:rsidRDefault="00B86429" w:rsidP="00BB16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</w:pPr>
            <w:r w:rsidRPr="001A4680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  <w:lang w:eastAsia="ru-RU"/>
              </w:rPr>
              <w:t>оссия</w:t>
            </w:r>
          </w:p>
          <w:p w:rsidR="00BB1604" w:rsidRPr="00BB1604" w:rsidRDefault="00BB1604" w:rsidP="00BB16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Cs w:val="20"/>
                <w:lang w:eastAsia="ru-RU"/>
              </w:rPr>
            </w:pPr>
          </w:p>
        </w:tc>
      </w:tr>
    </w:tbl>
    <w:p w:rsidR="00AF2CF2" w:rsidRPr="00D124DD" w:rsidRDefault="00AF2CF2" w:rsidP="00B4061E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AF2CF2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lastRenderedPageBreak/>
        <w:t>ОБЩАЯ ИНФОРМАЦИЯ</w:t>
      </w:r>
    </w:p>
    <w:p w:rsidR="002D5482" w:rsidRPr="004153AB" w:rsidRDefault="002D5482" w:rsidP="00220560">
      <w:pPr>
        <w:spacing w:line="240" w:lineRule="auto"/>
        <w:contextualSpacing/>
        <w:jc w:val="both"/>
        <w:rPr>
          <w:rFonts w:ascii="Times New Roman" w:hAnsi="Times New Roman" w:cs="Times New Roman"/>
          <w:sz w:val="6"/>
          <w:szCs w:val="6"/>
        </w:rPr>
      </w:pPr>
    </w:p>
    <w:p w:rsidR="00E63D7E" w:rsidRPr="004153AB" w:rsidRDefault="00E63D7E" w:rsidP="00E63D7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2D5482">
        <w:rPr>
          <w:rFonts w:ascii="Times New Roman" w:hAnsi="Times New Roman" w:cs="Times New Roman"/>
          <w:sz w:val="17"/>
          <w:szCs w:val="17"/>
        </w:rPr>
        <w:t>К</w:t>
      </w:r>
      <w:r>
        <w:rPr>
          <w:rFonts w:ascii="Times New Roman" w:hAnsi="Times New Roman" w:cs="Times New Roman"/>
          <w:sz w:val="17"/>
          <w:szCs w:val="17"/>
        </w:rPr>
        <w:t xml:space="preserve"> участию в Конкурсе принимаются статьи объемом от 5 до 12</w:t>
      </w:r>
      <w:r w:rsidRPr="002D5482">
        <w:rPr>
          <w:rFonts w:ascii="Times New Roman" w:hAnsi="Times New Roman" w:cs="Times New Roman"/>
          <w:sz w:val="17"/>
          <w:szCs w:val="17"/>
        </w:rPr>
        <w:t xml:space="preserve"> страниц</w:t>
      </w:r>
      <w:r w:rsidR="00FC3D20">
        <w:rPr>
          <w:rFonts w:ascii="Times New Roman" w:hAnsi="Times New Roman" w:cs="Times New Roman"/>
          <w:sz w:val="17"/>
          <w:szCs w:val="17"/>
        </w:rPr>
        <w:t xml:space="preserve"> </w:t>
      </w:r>
      <w:r w:rsidR="00FC3D20" w:rsidRPr="00F643EE">
        <w:rPr>
          <w:rFonts w:ascii="Times New Roman" w:hAnsi="Times New Roman" w:cs="Times New Roman"/>
          <w:color w:val="000000" w:themeColor="text1"/>
          <w:sz w:val="17"/>
          <w:szCs w:val="17"/>
        </w:rPr>
        <w:t>на русском и английском языках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Pr="002D5482">
        <w:rPr>
          <w:rStyle w:val="a8"/>
          <w:sz w:val="17"/>
          <w:szCs w:val="17"/>
        </w:rPr>
        <w:t> 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По итогам конкурса в течение 5 дней </w:t>
      </w:r>
      <w:r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>будет издан сборник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 статей, 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который размещается на сайте </w:t>
      </w:r>
      <w:hyperlink r:id="rId9" w:history="1">
        <w:r w:rsidRPr="002D5482">
          <w:rPr>
            <w:rStyle w:val="a3"/>
            <w:rFonts w:ascii="Times New Roman" w:hAnsi="Times New Roman" w:cs="Times New Roman"/>
            <w:b/>
            <w:color w:val="000000" w:themeColor="text1"/>
            <w:sz w:val="17"/>
            <w:szCs w:val="17"/>
            <w:u w:val="none"/>
          </w:rPr>
          <w:t>sciencen.org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разделе </w:t>
      </w:r>
      <w:hyperlink r:id="rId10" w:history="1">
        <w:r w:rsidRPr="002D5482">
          <w:rPr>
            <w:rStyle w:val="a3"/>
            <w:rFonts w:ascii="Times New Roman" w:eastAsia="Times New Roman" w:hAnsi="Times New Roman" w:cs="Times New Roman"/>
            <w:noProof/>
            <w:sz w:val="17"/>
            <w:szCs w:val="17"/>
            <w:lang w:eastAsia="ru-RU"/>
          </w:rPr>
          <w:t>Архив конкурсов</w:t>
        </w:r>
      </w:hyperlink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регистрируется</w:t>
      </w:r>
      <w:r w:rsidRPr="002D548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в Научной электронной библиотеке </w:t>
      </w:r>
      <w:r w:rsidRPr="00830AEE">
        <w:rPr>
          <w:rFonts w:ascii="Cambria" w:eastAsia="Times New Roman" w:hAnsi="Cambria" w:cs="Times New Roman"/>
          <w:b/>
          <w:noProof/>
          <w:color w:val="FF0000"/>
          <w:sz w:val="17"/>
          <w:szCs w:val="17"/>
          <w:lang w:val="en-US" w:eastAsia="ru-RU"/>
        </w:rPr>
        <w:t>eLIBRARY</w:t>
      </w:r>
      <w:r w:rsidRPr="002D5482">
        <w:rPr>
          <w:rFonts w:ascii="Times New Roman" w:hAnsi="Times New Roman" w:cs="Times New Roman"/>
          <w:sz w:val="17"/>
          <w:szCs w:val="17"/>
        </w:rPr>
        <w:t xml:space="preserve"> (Договор №467-03/2018K)</w:t>
      </w:r>
      <w:r>
        <w:rPr>
          <w:rFonts w:ascii="Times New Roman" w:hAnsi="Times New Roman" w:cs="Times New Roman"/>
          <w:sz w:val="17"/>
          <w:szCs w:val="17"/>
        </w:rPr>
        <w:t xml:space="preserve">. 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Сборнику присваиваются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УДК, ББ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K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ISBN</w:t>
      </w:r>
      <w:r w:rsidRPr="002D5482">
        <w:rPr>
          <w:rFonts w:ascii="Times New Roman" w:eastAsia="Times New Roman" w:hAnsi="Times New Roman" w:cs="Times New Roman"/>
          <w:bCs/>
          <w:noProof/>
          <w:sz w:val="17"/>
          <w:szCs w:val="17"/>
          <w:lang w:eastAsia="ru-RU"/>
        </w:rPr>
        <w:t xml:space="preserve">.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Статья участника размещается в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Crossref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color w:val="000000" w:themeColor="text1"/>
          <w:sz w:val="17"/>
          <w:szCs w:val="17"/>
        </w:rPr>
        <w:t>с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7"/>
          <w:szCs w:val="17"/>
        </w:rPr>
        <w:t xml:space="preserve"> 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присвоением </w:t>
      </w:r>
      <w:r w:rsidRPr="001A4680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val="en-US"/>
        </w:rPr>
        <w:t>DOI</w:t>
      </w:r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</w:t>
      </w:r>
      <w:r w:rsidR="00C6279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– </w:t>
      </w:r>
      <w:hyperlink r:id="rId11" w:history="1"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Pr="001A4680">
          <w:rPr>
            <w:rStyle w:val="a3"/>
            <w:rFonts w:ascii="Times New Roman" w:eastAsia="Times New Roman" w:hAnsi="Times New Roman" w:cs="Times New Roman"/>
            <w:bCs/>
            <w:noProof/>
            <w:sz w:val="17"/>
            <w:szCs w:val="17"/>
            <w:lang w:eastAsia="ru-RU"/>
          </w:rPr>
          <w:t xml:space="preserve"> </w:t>
        </w:r>
        <w:r w:rsidRPr="001A4680">
          <w:rPr>
            <w:rStyle w:val="a3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идентификатора научной публикации</w:t>
        </w:r>
      </w:hyperlink>
      <w:r w:rsidRPr="001A4680">
        <w:rPr>
          <w:rFonts w:ascii="Times New Roman" w:eastAsia="Times New Roman" w:hAnsi="Times New Roman" w:cs="Times New Roman"/>
          <w:bCs/>
          <w:noProof/>
          <w:sz w:val="17"/>
          <w:szCs w:val="17"/>
        </w:rPr>
        <w:t xml:space="preserve"> (по заявке)</w:t>
      </w:r>
      <w:r w:rsidRPr="001A4680">
        <w:rPr>
          <w:rFonts w:ascii="Times New Roman" w:hAnsi="Times New Roman" w:cs="Times New Roman"/>
          <w:color w:val="202020"/>
          <w:sz w:val="17"/>
          <w:szCs w:val="17"/>
        </w:rPr>
        <w:t>.</w:t>
      </w:r>
      <w:r>
        <w:rPr>
          <w:rFonts w:ascii="Times New Roman" w:hAnsi="Times New Roman" w:cs="Times New Roman"/>
          <w:color w:val="202020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17"/>
          <w:szCs w:val="17"/>
        </w:rPr>
        <w:t xml:space="preserve">Все работы, прошедшие отбор, публикуются и признаются призёрами конкурса с присвоением </w:t>
      </w:r>
      <w:r w:rsidRPr="00C470BA">
        <w:rPr>
          <w:rFonts w:ascii="Times New Roman" w:hAnsi="Times New Roman" w:cs="Times New Roman"/>
          <w:b/>
          <w:color w:val="FF0000"/>
          <w:sz w:val="17"/>
          <w:szCs w:val="17"/>
        </w:rPr>
        <w:t>бесплатных Дипломов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,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или 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степени (по решению редколлегии)</w:t>
      </w:r>
      <w:r w:rsidRPr="002D5482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.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В </w:t>
      </w:r>
      <w:r w:rsidRPr="00E63D7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eLIBRARY</w:t>
      </w:r>
      <w:r w:rsidRPr="00646106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статьи</w:t>
      </w:r>
      <w:r>
        <w:rPr>
          <w:rFonts w:ascii="Times New Roman" w:hAnsi="Times New Roman" w:cs="Times New Roman"/>
          <w:sz w:val="17"/>
          <w:szCs w:val="17"/>
        </w:rPr>
        <w:t xml:space="preserve"> размещаются в открытом доступе</w:t>
      </w:r>
      <w:r w:rsidRPr="002D5482">
        <w:rPr>
          <w:rFonts w:ascii="Times New Roman" w:hAnsi="Times New Roman" w:cs="Times New Roman"/>
          <w:sz w:val="17"/>
          <w:szCs w:val="17"/>
        </w:rPr>
        <w:t>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r w:rsidR="004153AB">
        <w:rPr>
          <w:rFonts w:ascii="Times New Roman" w:hAnsi="Times New Roman" w:cs="Times New Roman"/>
          <w:sz w:val="17"/>
          <w:szCs w:val="17"/>
        </w:rPr>
        <w:t>Возраст участников не ограничен.</w:t>
      </w:r>
    </w:p>
    <w:p w:rsidR="00220560" w:rsidRPr="004153AB" w:rsidRDefault="00E63D7E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2D5482">
        <w:rPr>
          <w:rFonts w:ascii="Times New Roman" w:hAnsi="Times New Roman" w:cs="Times New Roman"/>
          <w:sz w:val="17"/>
          <w:szCs w:val="17"/>
        </w:rPr>
        <w:t xml:space="preserve">К участию в конкурсе приглашаются исследователи, учёные, кандидаты и доктора наук, научные </w:t>
      </w:r>
      <w:r>
        <w:rPr>
          <w:rFonts w:ascii="Times New Roman" w:hAnsi="Times New Roman" w:cs="Times New Roman"/>
          <w:sz w:val="17"/>
          <w:szCs w:val="17"/>
        </w:rPr>
        <w:t>сотрудники</w:t>
      </w:r>
      <w:r w:rsidRPr="002D5482">
        <w:rPr>
          <w:rFonts w:ascii="Times New Roman" w:hAnsi="Times New Roman" w:cs="Times New Roman"/>
          <w:sz w:val="17"/>
          <w:szCs w:val="17"/>
        </w:rPr>
        <w:t>, преподаватели</w:t>
      </w:r>
      <w:r w:rsidRPr="00C470BA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  <w:r w:rsidRPr="00C470BA">
        <w:rPr>
          <w:rFonts w:ascii="Times New Roman" w:eastAsia="Times New Roman" w:hAnsi="Times New Roman" w:cs="Times New Roman"/>
          <w:noProof/>
          <w:sz w:val="17"/>
          <w:szCs w:val="17"/>
        </w:rPr>
        <w:t>всех уровней системы образования</w:t>
      </w:r>
      <w:r w:rsidRPr="002D5482">
        <w:rPr>
          <w:rFonts w:ascii="Times New Roman" w:hAnsi="Times New Roman" w:cs="Times New Roman"/>
          <w:sz w:val="17"/>
          <w:szCs w:val="17"/>
        </w:rPr>
        <w:t xml:space="preserve">, аспиранты, </w:t>
      </w:r>
      <w:r>
        <w:rPr>
          <w:rFonts w:ascii="Times New Roman" w:hAnsi="Times New Roman" w:cs="Times New Roman"/>
          <w:sz w:val="17"/>
          <w:szCs w:val="17"/>
        </w:rPr>
        <w:t xml:space="preserve">соискатели, </w:t>
      </w:r>
      <w:r w:rsidRPr="002D5482">
        <w:rPr>
          <w:rFonts w:ascii="Times New Roman" w:hAnsi="Times New Roman" w:cs="Times New Roman"/>
          <w:sz w:val="17"/>
          <w:szCs w:val="17"/>
        </w:rPr>
        <w:t xml:space="preserve">ординаторы, магистранты, бакалавры, </w:t>
      </w:r>
      <w:r>
        <w:rPr>
          <w:rFonts w:ascii="Times New Roman" w:hAnsi="Times New Roman" w:cs="Times New Roman"/>
          <w:sz w:val="17"/>
          <w:szCs w:val="17"/>
        </w:rPr>
        <w:t xml:space="preserve">студенты, </w:t>
      </w:r>
      <w:r w:rsidRPr="002D5482">
        <w:rPr>
          <w:rFonts w:ascii="Times New Roman" w:hAnsi="Times New Roman" w:cs="Times New Roman"/>
          <w:sz w:val="17"/>
          <w:szCs w:val="17"/>
        </w:rPr>
        <w:t>обучающиеся.</w:t>
      </w:r>
      <w:r w:rsidR="004153AB" w:rsidRPr="004153AB">
        <w:rPr>
          <w:rFonts w:ascii="Times New Roman" w:hAnsi="Times New Roman" w:cs="Times New Roman"/>
          <w:sz w:val="17"/>
          <w:szCs w:val="17"/>
        </w:rPr>
        <w:t xml:space="preserve"> </w:t>
      </w:r>
      <w:proofErr w:type="gramEnd"/>
    </w:p>
    <w:p w:rsidR="00220560" w:rsidRDefault="00220560" w:rsidP="0022056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17"/>
          <w:szCs w:val="17"/>
        </w:rPr>
      </w:pPr>
    </w:p>
    <w:p w:rsidR="00875E38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>НОМИНАЦИИ</w:t>
      </w:r>
      <w:r w:rsidRPr="00B52CC7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  <w:lang w:eastAsia="ru-RU"/>
        </w:rPr>
        <w:t xml:space="preserve"> КОНКУРСА</w:t>
      </w:r>
    </w:p>
    <w:p w:rsidR="00875E38" w:rsidRPr="00220560" w:rsidRDefault="00875E38" w:rsidP="00875E38">
      <w:pPr>
        <w:spacing w:line="240" w:lineRule="auto"/>
        <w:ind w:firstLine="284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6"/>
          <w:szCs w:val="16"/>
          <w:lang w:eastAsia="ru-RU"/>
        </w:rPr>
      </w:pP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1. Педагогические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2. Психологические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3. Исторические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4. Филологические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5. Философские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6. Экономические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7. Юридические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8. Социологические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9. Политические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10. Технические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11. Информатика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12. Геолого-минералогические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13. Биологические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14. Химические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15. Физико-математические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16. Науки о Земле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17. Сельскохозяйственные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18. Медицинские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19. Фармацевтические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20. Ветеринарные науки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21. Искусствоведение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22. Культурология</w:t>
      </w:r>
    </w:p>
    <w:p w:rsidR="00B33CE1" w:rsidRPr="00B33CE1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23. Архитектура</w:t>
      </w:r>
    </w:p>
    <w:p w:rsidR="005A4E47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B33CE1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Номинация 24. Теология</w:t>
      </w:r>
    </w:p>
    <w:p w:rsidR="00B33CE1" w:rsidRPr="006B7AA6" w:rsidRDefault="00B33CE1" w:rsidP="00B33CE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</w:p>
    <w:p w:rsidR="006C50AF" w:rsidRPr="00090E1A" w:rsidRDefault="006C50AF" w:rsidP="006C50AF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ТРЕБОВАНИЯ К МАТЕРИАЛАМ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</w:pPr>
    </w:p>
    <w:p w:rsidR="006C50AF" w:rsidRPr="00ED4B93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Формат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текста</w:t>
      </w:r>
      <w:r w:rsidRPr="00ED4B93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 xml:space="preserve">: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Microsoft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Word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*.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docx</w:t>
      </w:r>
      <w:r w:rsidRPr="00ED4B93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Ориентация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: книжная (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u w:val="single"/>
          <w:lang w:eastAsia="ru-RU"/>
        </w:rPr>
        <w:t>альбомная ориентация запрещена</w:t>
      </w:r>
      <w:r w:rsidRPr="00F92CCE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)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Поля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(верхне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е, нижнее, левое, правое): 2 см</w:t>
      </w:r>
    </w:p>
    <w:p w:rsidR="006C50AF" w:rsidRPr="00646106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val="en-US" w:eastAsia="ru-RU"/>
        </w:rPr>
        <w:t>Шрифт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: Times</w:t>
      </w:r>
      <w:r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 xml:space="preserve"> New Roman, размер (кегль) – 14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Межстрочный интервал: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полуторный</w:t>
      </w:r>
    </w:p>
    <w:p w:rsidR="006C50AF" w:rsidRPr="00F92CCE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Объём работы: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от 5 до</w:t>
      </w:r>
      <w:r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12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страниц</w:t>
      </w:r>
    </w:p>
    <w:p w:rsidR="006C50AF" w:rsidRDefault="006C50AF" w:rsidP="006C50A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F92CCE">
        <w:rPr>
          <w:rFonts w:ascii="Times New Roman" w:eastAsia="Times New Roman" w:hAnsi="Times New Roman" w:cs="Times New Roman"/>
          <w:b/>
          <w:bCs/>
          <w:noProof/>
          <w:sz w:val="17"/>
          <w:szCs w:val="17"/>
          <w:lang w:eastAsia="ru-RU"/>
        </w:rPr>
        <w:t>Оригинальность текста:</w:t>
      </w:r>
      <w:r w:rsidRPr="00F92CCE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 менее 55%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  <w:lang w:eastAsia="ru-RU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  <w:lang w:eastAsia="ru-RU"/>
        </w:rPr>
        <w:lastRenderedPageBreak/>
        <w:t>ОФОРМЛЕНИЕ ПУБЛИКАЦИИ</w:t>
      </w:r>
    </w:p>
    <w:p w:rsidR="006C50AF" w:rsidRPr="00220560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6C50AF" w:rsidRPr="001D4AE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  <w:lang w:eastAsia="ru-RU"/>
        </w:rPr>
        <w:t>Расположение и структура текста внутри статьи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название статьи на русском языке (прописные буквы, шрифт – жирный, выравнивание по центру);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на русском языке (строчные буквы, шрифт – жирный, 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учёная степень, учёное звание, должность (выравнивание по правому краю);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место работы (учёбы) в именительном падеже (выравнивание по правому краю);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  <w:lang w:eastAsia="ru-RU"/>
        </w:rPr>
        <w:t>статьи (см. далее).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анн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отация на 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30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ключевые слова на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русском языке</w:t>
      </w:r>
      <w:r w:rsidRPr="00173CE4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не менее 5 слов,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Для перевода можно воспользоваться переводчиком: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https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translate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yandex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 w:eastAsia="ru-RU"/>
          </w:rPr>
          <w:t>ru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eastAsia="ru-RU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через строку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14, межстрочный интервал – 1,5, абзацный отступ – 1 см, выравнивание по ширине);</w:t>
      </w:r>
    </w:p>
    <w:p w:rsidR="006C50AF" w:rsidRPr="008B0976" w:rsidRDefault="006C50AF" w:rsidP="006C50AF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Постраничные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и концевые </w:t>
      </w:r>
      <w:r w:rsidRPr="008A453D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сноски запрещены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  <w:lang w:eastAsia="ru-RU"/>
        </w:rPr>
        <w:t xml:space="preserve">. 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Рисунки: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Любые графические материалы (чертеж, схема, диаграмма, рисунок) обозначаются </w:t>
      </w: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словом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«Рис.» и нумеруются арабскими цифрами.</w:t>
      </w:r>
      <w:proofErr w:type="gramEnd"/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Описание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располагается под рисунком на следующей строке по центру и выделяется жирным шрифтом.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>Пример: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D521EC" wp14:editId="18835A91">
            <wp:extent cx="1181735" cy="301625"/>
            <wp:effectExtent l="0" t="0" r="0" b="3175"/>
            <wp:docPr id="4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73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Рис. 1. Название рисунка</w:t>
      </w: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6C50AF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6C50AF" w:rsidP="006C50AF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  <w:r w:rsidR="00B86429"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  <w:lang w:eastAsia="ru-RU"/>
        </w:rPr>
        <w:t xml:space="preserve">Пример: 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Таблица 1</w:t>
      </w:r>
    </w:p>
    <w:p w:rsidR="00B86429" w:rsidRPr="008B0976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  <w:tr w:rsidR="00B86429" w:rsidRPr="008B0976" w:rsidTr="00BA4FFE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B86429" w:rsidP="00BA4F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 w:eastAsia="ru-RU"/>
              </w:rPr>
            </w:pPr>
          </w:p>
        </w:tc>
      </w:tr>
    </w:tbl>
    <w:p w:rsidR="00D1227D" w:rsidRDefault="00D1227D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B86429" w:rsidRDefault="00B8642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D6E90" w:rsidRPr="00646106" w:rsidRDefault="002D6E9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220560" w:rsidRDefault="00220560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</w:p>
    <w:p w:rsidR="00B86429" w:rsidRPr="008B0976" w:rsidRDefault="005A7CCD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lastRenderedPageBreak/>
        <w:t>Образец оформления статьи</w:t>
      </w:r>
      <w:r w:rsidR="00B86429" w:rsidRPr="008B0976">
        <w:rPr>
          <w:rFonts w:ascii="Times New Roman" w:eastAsia="Times New Roman" w:hAnsi="Times New Roman" w:cs="Times New Roman"/>
          <w:b/>
          <w:i/>
          <w:noProof/>
          <w:sz w:val="14"/>
          <w:szCs w:val="14"/>
          <w:lang w:eastAsia="ru-RU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BA4FFE">
        <w:trPr>
          <w:trHeight w:val="20"/>
          <w:jc w:val="center"/>
        </w:trPr>
        <w:tc>
          <w:tcPr>
            <w:tcW w:w="5000" w:type="pct"/>
          </w:tcPr>
          <w:p w:rsidR="00B86429" w:rsidRPr="008B0976" w:rsidRDefault="00B86429" w:rsidP="00BA4F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НАЗВАНИЕ СТАТЬИ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</w:p>
          <w:p w:rsidR="00357E81" w:rsidRPr="008B0976" w:rsidRDefault="002D6E90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="00357E81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357E81" w:rsidRPr="008B0976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357E81" w:rsidRDefault="00357E81" w:rsidP="00357E81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B86429" w:rsidRPr="008B0976" w:rsidRDefault="00B86429" w:rsidP="00BA4FFE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текст, текст, текст, текст, текст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>TITLE OF THE ARTICLE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2D6E90" w:rsidRPr="00227407" w:rsidRDefault="002D6E90" w:rsidP="002D6E90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357E81" w:rsidRPr="00FB1052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357E81" w:rsidRPr="008B0976" w:rsidRDefault="0055619A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357E81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357E81" w:rsidRPr="00F360FB" w:rsidRDefault="00357E81" w:rsidP="00357E81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="00510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Voronts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 w:eastAsia="ru-RU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text, text, text, text, text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 w:eastAsia="ru-RU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132].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 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eastAsia="ru-RU"/>
              </w:rPr>
              <w:t>Список литературы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Костин Б. Н. Нейтрализация фонемных оппозиций в славянских языка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х // Вопросы языкознания. – 202</w:t>
            </w:r>
            <w:r w:rsidR="00FC3D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8.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Пряхин Г. А. Общее в фонетике восточноевропейских языков. – СПб.: Издательство полит</w:t>
            </w:r>
            <w:r w:rsidR="00D27695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ехнического университета, – 202</w:t>
            </w:r>
            <w:r w:rsidR="00FC3D20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eastAsia="ru-RU"/>
              </w:rPr>
              <w:t>– 203 с.</w:t>
            </w:r>
          </w:p>
          <w:p w:rsidR="00B86429" w:rsidRPr="008B0976" w:rsidRDefault="00B86429" w:rsidP="00BA4FFE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</w:p>
          <w:p w:rsidR="00B86429" w:rsidRPr="008B0976" w:rsidRDefault="002D6E90" w:rsidP="00ED799F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Н.Л. Павлов, А.П. Кононов, П.А. Петров, 202</w:t>
            </w:r>
            <w:r w:rsidR="00ED799F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  <w:lang w:eastAsia="ru-RU"/>
        </w:rPr>
      </w:pPr>
    </w:p>
    <w:p w:rsidR="00144BF1" w:rsidRPr="00A71A3D" w:rsidRDefault="00B006C8" w:rsidP="009B278D">
      <w:pPr>
        <w:spacing w:line="240" w:lineRule="auto"/>
        <w:contextualSpacing/>
        <w:jc w:val="both"/>
        <w:rPr>
          <w:rFonts w:ascii="Times New Roman" w:hAnsi="Times New Roman" w:cs="Times New Roman"/>
          <w:sz w:val="17"/>
          <w:szCs w:val="17"/>
        </w:rPr>
      </w:pPr>
      <w:r w:rsidRPr="00A71A3D">
        <w:rPr>
          <w:rFonts w:ascii="Times New Roman" w:hAnsi="Times New Roman" w:cs="Times New Roman"/>
          <w:sz w:val="17"/>
          <w:szCs w:val="17"/>
        </w:rPr>
        <w:t xml:space="preserve">По итогам мероприятия научный руководитель указывается в Дипломе участника и индексируется в </w:t>
      </w:r>
      <w:proofErr w:type="spellStart"/>
      <w:r w:rsidRPr="00A71A3D">
        <w:rPr>
          <w:rFonts w:ascii="Times New Roman" w:hAnsi="Times New Roman" w:cs="Times New Roman"/>
          <w:sz w:val="17"/>
          <w:szCs w:val="17"/>
        </w:rPr>
        <w:t>eLIBRARY</w:t>
      </w:r>
      <w:proofErr w:type="spellEnd"/>
      <w:r w:rsidRPr="00A71A3D">
        <w:rPr>
          <w:rFonts w:ascii="Times New Roman" w:hAnsi="Times New Roman" w:cs="Times New Roman"/>
          <w:sz w:val="17"/>
          <w:szCs w:val="17"/>
        </w:rPr>
        <w:t xml:space="preserve"> в качестве научного руководителя. Научный руководитель не является соавтором работы. Наличие научного руководителя не обязательно.</w:t>
      </w:r>
    </w:p>
    <w:p w:rsidR="009B278D" w:rsidRPr="001B501D" w:rsidRDefault="009B278D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8"/>
          <w:szCs w:val="8"/>
          <w:lang w:eastAsia="ru-RU"/>
        </w:rPr>
      </w:pPr>
    </w:p>
    <w:p w:rsidR="00B86429" w:rsidRPr="008B0976" w:rsidRDefault="00AF2CF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КАК СТАТЬ УЧАСТНИКОМ КОНКУРСА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?</w:t>
      </w:r>
    </w:p>
    <w:p w:rsidR="00B86429" w:rsidRPr="009A6944" w:rsidRDefault="00B8642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 xml:space="preserve">До </w:t>
      </w:r>
      <w:r w:rsidR="00F62E5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10</w:t>
      </w:r>
      <w:r w:rsidR="00091E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декабря</w:t>
      </w:r>
      <w:r w:rsidR="000E0CB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r w:rsidR="00AA78C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</w:t>
      </w:r>
      <w:r w:rsidR="00ED799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3</w:t>
      </w:r>
      <w:r w:rsidR="003D44CB"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E50E3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eastAsia="ru-RU"/>
        </w:rPr>
        <w:t>(включительно) необходимо</w:t>
      </w:r>
      <w:r w:rsidRPr="00E50E31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t>:</w:t>
      </w:r>
    </w:p>
    <w:p w:rsidR="00B86429" w:rsidRPr="006624B0" w:rsidRDefault="00B8642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1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: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Пройти </w:t>
      </w:r>
      <w:r w:rsidR="0039626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удобную и быструю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онлайн-регистрацию на конкурс</w:t>
      </w:r>
      <w:r w:rsidR="00610BCC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нашем сайте 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val="en-US" w:eastAsia="ru-RU"/>
        </w:rPr>
        <w:t>www</w:t>
      </w:r>
      <w:r w:rsidR="007458A6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.</w:t>
      </w:r>
      <w:hyperlink r:id="rId14" w:history="1">
        <w:r w:rsidRPr="00E50E31">
          <w:rPr>
            <w:rStyle w:val="a3"/>
            <w:rFonts w:ascii="Times New Roman" w:hAnsi="Times New Roman" w:cs="Times New Roman"/>
            <w:b/>
            <w:color w:val="000000" w:themeColor="text1"/>
            <w:sz w:val="18"/>
            <w:szCs w:val="18"/>
            <w:u w:val="none"/>
          </w:rPr>
          <w:t>sciencen.org</w:t>
        </w:r>
      </w:hyperlink>
      <w:r w:rsidRPr="00E50E3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в раз</w:t>
      </w:r>
      <w:r w:rsidR="00884D53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д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еле </w:t>
      </w: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BB9FE" wp14:editId="226AF022">
                <wp:simplePos x="0" y="0"/>
                <wp:positionH relativeFrom="column">
                  <wp:posOffset>734959</wp:posOffset>
                </wp:positionH>
                <wp:positionV relativeFrom="paragraph">
                  <wp:posOffset>79375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7.85pt;margin-top:6.2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YFnld9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AF2CF2"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Конкурсы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   </w:t>
      </w:r>
      <w:r w:rsidR="00AF2CF2"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 </w:t>
      </w:r>
      <w:hyperlink r:id="rId15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Онлайн-регистрация на научный конкурс</w:t>
        </w:r>
      </w:hyperlink>
    </w:p>
    <w:p w:rsidR="00144BF1" w:rsidRPr="00E50E31" w:rsidRDefault="00A64F16" w:rsidP="00144BF1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hyperlink r:id="rId16" w:history="1"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https://sciencen.org/novaja-nauka-konkursy/onlajn-registracija-na-konkurs</w:t>
        </w:r>
        <w:proofErr w:type="gramStart"/>
        <w:r w:rsidR="002D6E90" w:rsidRPr="00376E9A">
          <w:rPr>
            <w:rStyle w:val="a3"/>
            <w:rFonts w:ascii="Times New Roman" w:hAnsi="Times New Roman" w:cs="Times New Roman"/>
            <w:sz w:val="18"/>
            <w:szCs w:val="18"/>
          </w:rPr>
          <w:t>/</w:t>
        </w:r>
      </w:hyperlink>
      <w:r w:rsidR="002D6E9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П</w:t>
      </w:r>
      <w:proofErr w:type="gramEnd"/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>ри на</w:t>
      </w:r>
      <w:r w:rsidR="009B278D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="00144BF1" w:rsidRPr="00E50E3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6624B0" w:rsidRPr="00B006C8" w:rsidRDefault="006624B0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B86429" w:rsidRPr="00E50E31" w:rsidRDefault="00B86429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2D6E90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  <w:lang w:eastAsia="ru-RU"/>
        </w:rPr>
        <w:t>Шаг 2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:    Выслать на адрес Оргкомитета</w:t>
      </w:r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hyperlink r:id="rId17" w:history="1"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new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@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sciencen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eastAsia="ru-RU"/>
          </w:rPr>
          <w:t>.</w:t>
        </w:r>
        <w:r w:rsidR="00AF2CF2" w:rsidRPr="00E50E31">
          <w:rPr>
            <w:rStyle w:val="a3"/>
            <w:rFonts w:ascii="Times New Roman" w:eastAsia="Times New Roman" w:hAnsi="Times New Roman" w:cs="Times New Roman"/>
            <w:b/>
            <w:noProof/>
            <w:sz w:val="18"/>
            <w:szCs w:val="18"/>
            <w:lang w:val="en-US" w:eastAsia="ru-RU"/>
          </w:rPr>
          <w:t>org</w:t>
        </w:r>
      </w:hyperlink>
      <w:r w:rsidRPr="00E50E31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 </w:t>
      </w:r>
      <w:r w:rsidRPr="00E50E31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отдельными файлами следующие материалы:</w:t>
      </w:r>
    </w:p>
    <w:p w:rsidR="007458A6" w:rsidRPr="00B006C8" w:rsidRDefault="00B86429" w:rsidP="00B006C8">
      <w:pPr>
        <w:pStyle w:val="a6"/>
        <w:widowControl w:val="0"/>
        <w:numPr>
          <w:ilvl w:val="1"/>
          <w:numId w:val="2"/>
        </w:numPr>
        <w:tabs>
          <w:tab w:val="left" w:pos="426"/>
        </w:tabs>
        <w:spacing w:after="0" w:line="240" w:lineRule="auto"/>
        <w:ind w:left="142" w:firstLine="0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статью, оформленную в соответствии с    требованиями и образцом;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br/>
        <w:t xml:space="preserve">2) </w:t>
      </w:r>
      <w:r w:rsidR="007458A6" w:rsidRPr="00B006C8">
        <w:rPr>
          <w:rFonts w:ascii="Times New Roman" w:eastAsia="Times New Roman" w:hAnsi="Times New Roman" w:cs="Times New Roman"/>
          <w:bCs/>
          <w:noProof/>
          <w:sz w:val="16"/>
          <w:szCs w:val="16"/>
          <w:lang w:eastAsia="ru-RU"/>
        </w:rPr>
        <w:t>копию квитанции/чека/уведомления об оплате (фото, скриншот)</w:t>
      </w:r>
      <w:r w:rsidR="007458A6" w:rsidRPr="00B006C8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>.</w:t>
      </w: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noProof/>
          <w:sz w:val="17"/>
          <w:szCs w:val="17"/>
          <w:lang w:eastAsia="ru-RU"/>
        </w:rPr>
        <w:t>Пример заголовков высылаемых файлов:</w:t>
      </w:r>
    </w:p>
    <w:p w:rsidR="00B86429" w:rsidRPr="00110FAF" w:rsidRDefault="004D5D08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lastRenderedPageBreak/>
        <w:t>Код</w:t>
      </w:r>
      <w:r w:rsidR="00D1227D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 xml:space="preserve"> конкурса</w:t>
      </w:r>
      <w:r w:rsidR="00B86429" w:rsidRPr="00110FAF">
        <w:rPr>
          <w:rFonts w:ascii="Times New Roman" w:eastAsia="Times New Roman" w:hAnsi="Times New Roman" w:cs="Times New Roman"/>
          <w:i/>
          <w:iCs/>
          <w:noProof/>
          <w:sz w:val="17"/>
          <w:szCs w:val="17"/>
          <w:lang w:eastAsia="ru-RU"/>
        </w:rPr>
        <w:t>, Фамилия автора, Название файла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F62E5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326</w:t>
      </w:r>
      <w:r w:rsidR="009D5D64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Квитанция\Чек</w:t>
      </w:r>
    </w:p>
    <w:p w:rsidR="00B86429" w:rsidRPr="00110FAF" w:rsidRDefault="00AF2CF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F62E5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326</w:t>
      </w:r>
      <w:r w:rsidR="006621AD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B86429" w:rsidRPr="00110FAF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Петров, Статья</w:t>
      </w:r>
    </w:p>
    <w:p w:rsidR="00B86429" w:rsidRPr="00110FAF" w:rsidRDefault="00B86429" w:rsidP="00144BF1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  <w:lang w:eastAsia="ru-RU"/>
        </w:rPr>
        <w:t>ВНИМАНИЕ!</w:t>
      </w:r>
      <w:r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t xml:space="preserve"> </w:t>
      </w:r>
      <w:r w:rsidR="00144BF1" w:rsidRPr="00110FAF">
        <w:rPr>
          <w:rFonts w:ascii="Times New Roman" w:eastAsia="Times New Roman" w:hAnsi="Times New Roman" w:cs="Times New Roman"/>
          <w:noProof/>
          <w:color w:val="FF0000"/>
          <w:sz w:val="17"/>
          <w:szCs w:val="17"/>
          <w:lang w:eastAsia="ru-RU"/>
        </w:rPr>
        <w:br/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теме письма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="002F523D"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о</w:t>
      </w:r>
      <w:r w:rsidRPr="00110FAF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  <w:lang w:eastAsia="ru-RU"/>
        </w:rPr>
        <w:t>бязательно</w:t>
      </w:r>
      <w:r w:rsidR="002F523D"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 </w:t>
      </w: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 xml:space="preserve">укажите: </w:t>
      </w:r>
      <w:r w:rsidR="00AF2CF2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НИК</w:t>
      </w:r>
      <w:r w:rsidR="00B52CC7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-</w:t>
      </w:r>
      <w:r w:rsidR="00F62E5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326</w:t>
      </w:r>
      <w:r w:rsidR="002D6E90" w:rsidRPr="00110FAF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автора(ов).</w:t>
      </w:r>
    </w:p>
    <w:p w:rsidR="00B86429" w:rsidRPr="00110FAF" w:rsidRDefault="00B8642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</w:pPr>
      <w:r w:rsidRPr="00110FAF">
        <w:rPr>
          <w:rFonts w:ascii="Times New Roman" w:eastAsia="Times New Roman" w:hAnsi="Times New Roman" w:cs="Times New Roman"/>
          <w:noProof/>
          <w:color w:val="000000"/>
          <w:sz w:val="17"/>
          <w:szCs w:val="17"/>
          <w:lang w:eastAsia="ru-RU"/>
        </w:rPr>
        <w:t>В течение 1-го рабочего дня Оргкомитет направляет автору уведомление о принятии статьи к публикации.</w:t>
      </w:r>
    </w:p>
    <w:p w:rsidR="003C4283" w:rsidRDefault="003C4283" w:rsidP="00D1227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0"/>
          <w:szCs w:val="10"/>
          <w:lang w:eastAsia="ru-RU"/>
        </w:rPr>
      </w:pPr>
    </w:p>
    <w:p w:rsidR="00B86429" w:rsidRPr="008B0976" w:rsidRDefault="00B86429" w:rsidP="003C4283">
      <w:pPr>
        <w:widowControl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УСЛОВИЯ</w:t>
      </w:r>
    </w:p>
    <w:p w:rsidR="000D06DE" w:rsidRPr="00144BF1" w:rsidRDefault="000D06DE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  <w:lang w:eastAsia="ru-RU"/>
        </w:rPr>
      </w:pPr>
    </w:p>
    <w:p w:rsidR="003C4283" w:rsidRPr="00D435AD" w:rsidRDefault="003C428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4"/>
          <w:szCs w:val="16"/>
          <w:lang w:eastAsia="ru-RU"/>
        </w:rPr>
      </w:pP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Сертификат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подтверждает участие в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конкурсе. В нём указываются ФИО участника, место работы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/учёбы, должност</w:t>
      </w:r>
      <w:r w:rsidR="005A1501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/звание, название мероприятия.</w:t>
      </w: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Диплом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(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или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val="en-US" w:eastAsia="ru-RU"/>
        </w:rPr>
        <w:t>III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степени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)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оформляется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по </w:t>
      </w:r>
      <w:r w:rsidR="00D71626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решению редколлегии в течение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5</w:t>
      </w:r>
      <w:r w:rsidR="002A493B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дней по окончании мероприятия.</w:t>
      </w:r>
      <w:r w:rsidR="001C25E8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В Дипломе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указываются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ФИО автора</w:t>
      </w:r>
      <w:r w:rsidR="001109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и научного руководителя (при наличии)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A30FD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место работы/учёбы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, 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должност</w:t>
      </w:r>
      <w:r w:rsidR="005A1501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ь, учёная степень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/звание,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название конкурсной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работы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название мероприятия. Дипломы получают все участники</w:t>
      </w:r>
      <w:r w:rsidR="001109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конкурса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работы которых б</w:t>
      </w:r>
      <w:r w:rsidR="006C3B89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ыли приняты к участию</w:t>
      </w:r>
      <w:r w:rsidR="00847E0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.</w:t>
      </w:r>
      <w:r w:rsidR="00A71A3D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A71A3D">
        <w:rPr>
          <w:rFonts w:ascii="Times New Roman" w:eastAsia="Times New Roman" w:hAnsi="Times New Roman" w:cs="Times New Roman"/>
          <w:noProof/>
          <w:sz w:val="17"/>
          <w:szCs w:val="17"/>
        </w:rPr>
        <w:t>Сертификат и Диплом являются именными и оформляются отдельно на каждого участника.</w:t>
      </w:r>
    </w:p>
    <w:p w:rsidR="004D5D08" w:rsidRPr="001E0862" w:rsidRDefault="004D5D08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  <w:lang w:eastAsia="ru-RU"/>
        </w:rPr>
        <w:t>Печатные экземпляры</w:t>
      </w:r>
      <w:r w:rsidRPr="001E0862">
        <w:rPr>
          <w:rFonts w:ascii="Times New Roman" w:eastAsia="Times New Roman" w:hAnsi="Times New Roman" w:cs="Times New Roman"/>
          <w:noProof/>
          <w:color w:val="00B004"/>
          <w:sz w:val="17"/>
          <w:szCs w:val="17"/>
          <w:lang w:eastAsia="ru-RU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направляются в течение </w:t>
      </w:r>
      <w:r w:rsidR="002D6E90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10</w:t>
      </w:r>
      <w:r w:rsidR="0016497F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дн</w:t>
      </w:r>
      <w:r w:rsidR="007458A6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ей после проведения мероприятия.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Доставка осуществляется Почтой России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с трек-номером (РПО) для отслеживания в Интернете.</w:t>
      </w:r>
    </w:p>
    <w:p w:rsidR="00110FAF" w:rsidRPr="001E0862" w:rsidRDefault="005A2FF2" w:rsidP="00B24DFC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Справка </w:t>
      </w:r>
      <w:r w:rsidRPr="001E086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о принятии</w:t>
      </w:r>
      <w:r w:rsidRPr="001E0862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статьи</w:t>
      </w:r>
      <w:r w:rsidRPr="001E0862">
        <w:rPr>
          <w:rFonts w:ascii="Times New Roman" w:eastAsia="Times New Roman" w:hAnsi="Times New Roman" w:cs="Times New Roman"/>
          <w:noProof/>
          <w:color w:val="00B004"/>
          <w:sz w:val="17"/>
          <w:szCs w:val="17"/>
        </w:rPr>
        <w:t xml:space="preserve"> 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>к участию в конкурсе</w:t>
      </w:r>
      <w:r w:rsidR="00ED199D"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может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быть предоставлена по просьбе </w:t>
      </w:r>
      <w:r w:rsidR="001E0862">
        <w:rPr>
          <w:rFonts w:ascii="Times New Roman" w:eastAsia="Times New Roman" w:hAnsi="Times New Roman" w:cs="Times New Roman"/>
          <w:noProof/>
          <w:sz w:val="17"/>
          <w:szCs w:val="17"/>
        </w:rPr>
        <w:t>участника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 статьи.</w:t>
      </w:r>
      <w:r w:rsidR="00ED199D" w:rsidRPr="001E086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Также может быть оформлена справка о публикации. </w:t>
      </w:r>
      <w:r w:rsidR="00ED199D" w:rsidRPr="001E0862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</w:p>
    <w:p w:rsidR="004D5D08" w:rsidRPr="001E0862" w:rsidRDefault="001C25E8" w:rsidP="001E0862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</w:pP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С целью возмещения </w:t>
      </w:r>
      <w:r w:rsidR="006B3F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полиграфических, издательских</w:t>
      </w:r>
      <w:r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, организационных</w:t>
      </w:r>
      <w:r w:rsidR="006B3F6D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</w:t>
      </w:r>
      <w:r w:rsidR="002D5482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>расходов участникам</w:t>
      </w:r>
      <w:r w:rsidR="004D5D08" w:rsidRPr="001E0862">
        <w:rPr>
          <w:rFonts w:ascii="Times New Roman" w:eastAsia="Times New Roman" w:hAnsi="Times New Roman" w:cs="Times New Roman"/>
          <w:noProof/>
          <w:sz w:val="17"/>
          <w:szCs w:val="17"/>
          <w:lang w:eastAsia="ru-RU"/>
        </w:rPr>
        <w:t xml:space="preserve"> необходимо оплатить организационный взнос.</w:t>
      </w:r>
    </w:p>
    <w:p w:rsidR="00D22835" w:rsidRPr="00405AA9" w:rsidRDefault="00D22835" w:rsidP="00D2283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6"/>
          <w:szCs w:val="6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FD7A31" w:rsidRPr="008B0976" w:rsidTr="00D502B5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noProof/>
                <w:color w:val="00B004"/>
                <w:sz w:val="16"/>
                <w:szCs w:val="16"/>
                <w:lang w:val="en-US" w:eastAsia="ru-RU"/>
              </w:rPr>
              <w:t>Стоимость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A31" w:rsidRPr="001E0862" w:rsidRDefault="00FC3D20" w:rsidP="002D548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Оргвзнос за публикацию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BB1604" w:rsidP="000C5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95</w:t>
            </w:r>
            <w:r w:rsidR="00875E38"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0</w:t>
            </w:r>
            <w:r w:rsidR="00FD7A31"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 xml:space="preserve"> руб.</w:t>
            </w:r>
            <w:r w:rsidR="00FD7A31" w:rsidRPr="001E0862">
              <w:rPr>
                <w:sz w:val="16"/>
                <w:szCs w:val="16"/>
              </w:rPr>
              <w:t xml:space="preserve"> 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9057FB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C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борник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статей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Размещение статьи в </w:t>
            </w:r>
            <w:r w:rsidR="002D5482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Диплом </w:t>
            </w:r>
            <w:r w:rsidR="009057FB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(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электронный</w:t>
            </w:r>
            <w:r w:rsidR="009057FB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3E39A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9A1" w:rsidRPr="00790E45" w:rsidRDefault="003E39A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Участие авторов (до 5-и человек</w:t>
            </w:r>
            <w:r w:rsidR="00790E45" w:rsidRPr="00790E45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9A1" w:rsidRPr="001E0862" w:rsidRDefault="003E39A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Бесплатно</w:t>
            </w:r>
          </w:p>
        </w:tc>
      </w:tr>
      <w:tr w:rsidR="00FD7A31" w:rsidRPr="008B0976" w:rsidTr="00D502B5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6"/>
                <w:szCs w:val="16"/>
                <w:lang w:eastAsia="ru-RU"/>
              </w:rPr>
              <w:t>Допол</w:t>
            </w:r>
            <w:r w:rsidRPr="001E0862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  <w:t>нительные услуги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1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3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89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189 руб.</w:t>
            </w:r>
          </w:p>
        </w:tc>
      </w:tr>
      <w:tr w:rsidR="00F92CCE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1E0862" w:rsidRDefault="00F92CCE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CCE" w:rsidRPr="001E0862" w:rsidRDefault="006D070B" w:rsidP="006D0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100</w:t>
            </w:r>
            <w:r w:rsidR="00F92CCE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AF78BB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BB" w:rsidRPr="001E0862" w:rsidRDefault="00AF78BB" w:rsidP="00FC3D2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Перевод </w:t>
            </w:r>
            <w:r w:rsidR="00FC3D20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на английский язык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Диплома, Сертификата, Благодарности, справки </w:t>
            </w:r>
            <w:r w:rsidR="00ED4B93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3B9" w:rsidRPr="001E0862" w:rsidRDefault="00AF78BB" w:rsidP="00ED4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350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ED4B93" w:rsidP="00ED4B9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П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ечатн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ый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сборник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(1 шт.)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ED4B93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6</w:t>
            </w:r>
            <w:r w:rsidR="00FD7A31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50 руб.</w:t>
            </w:r>
          </w:p>
        </w:tc>
      </w:tr>
      <w:tr w:rsidR="00FD7A31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DB247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Доставка печатных экземпляров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br/>
              <w:t>по России 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A31" w:rsidRPr="001E0862" w:rsidRDefault="00FD7A3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</w:pPr>
            <w:r w:rsidRPr="001E0862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6"/>
                <w:szCs w:val="16"/>
                <w:lang w:val="en-US" w:eastAsia="ru-RU"/>
              </w:rPr>
              <w:t>Бесплатно</w:t>
            </w:r>
          </w:p>
        </w:tc>
      </w:tr>
      <w:tr w:rsidR="00D435AD" w:rsidRPr="008B0976" w:rsidTr="00D502B5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D435AD" w:rsidP="0065040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Доставка оплаченных печатных экземпляров за пределы России</w:t>
            </w:r>
            <w:r w:rsidR="00847E0F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B2475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E74FE5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>1900</w:t>
            </w:r>
            <w:r w:rsidR="00D435AD"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 w:eastAsia="ru-RU"/>
              </w:rPr>
              <w:t xml:space="preserve"> руб.</w:t>
            </w:r>
          </w:p>
        </w:tc>
      </w:tr>
      <w:tr w:rsidR="00D435AD" w:rsidRPr="006F5E1B" w:rsidTr="00D435AD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AF78BB" w:rsidP="00440BA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Размещение публикации в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val="en-US"/>
              </w:rPr>
              <w:t>Crossref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 </w:t>
            </w: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br/>
              <w:t xml:space="preserve">и присвоение DOI 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5AD" w:rsidRPr="001E0862" w:rsidRDefault="00D435AD" w:rsidP="0065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1E0862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w:t>950 руб.</w:t>
            </w:r>
          </w:p>
        </w:tc>
      </w:tr>
    </w:tbl>
    <w:p w:rsidR="00B86429" w:rsidRPr="00144BF1" w:rsidRDefault="00B8642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4"/>
          <w:szCs w:val="4"/>
          <w:lang w:eastAsia="ru-RU"/>
        </w:rPr>
      </w:pPr>
    </w:p>
    <w:p w:rsidR="002D6E90" w:rsidRPr="007171E8" w:rsidRDefault="002D6E90" w:rsidP="002D6E90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ОПЛАТА</w:t>
      </w:r>
    </w:p>
    <w:p w:rsidR="002D6E90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AF78BB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2D6E90" w:rsidRPr="007B0E0E" w:rsidRDefault="002D6E90" w:rsidP="002D6E90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="00A515E6"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 w:rsidR="00A515E6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</w:t>
      </w:r>
    </w:p>
    <w:p w:rsidR="002D6E90" w:rsidRPr="00A515E6" w:rsidRDefault="002D6E90" w:rsidP="00A515E6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8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2D6E90" w:rsidRPr="00736640" w:rsidRDefault="002D6E90" w:rsidP="002D6E90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2D6E90" w:rsidRPr="008B0976" w:rsidRDefault="002D6E90" w:rsidP="002D6E90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0CFACD0" wp14:editId="5A255FD5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B006C8" w:rsidRDefault="00B8642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</w:p>
    <w:p w:rsidR="005105C7" w:rsidRPr="00B006C8" w:rsidRDefault="001A2464" w:rsidP="004153AB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="00D70508" w:rsidRPr="00B006C8">
        <w:rPr>
          <w:rFonts w:ascii="Times New Roman" w:hAnsi="Times New Roman" w:cs="Times New Roman"/>
          <w:noProof/>
          <w:sz w:val="18"/>
          <w:szCs w:val="18"/>
        </w:rPr>
        <w:t>Публикация статей осуществляется</w:t>
      </w:r>
      <w:r w:rsidR="00162D97" w:rsidRPr="00B006C8">
        <w:rPr>
          <w:rFonts w:ascii="Times New Roman" w:hAnsi="Times New Roman" w:cs="Times New Roman"/>
          <w:noProof/>
          <w:sz w:val="18"/>
          <w:szCs w:val="18"/>
        </w:rPr>
        <w:t xml:space="preserve"> только после оплаты организационного взноса. </w:t>
      </w:r>
      <w:r w:rsidR="003B39CF" w:rsidRPr="00B006C8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 xml:space="preserve">Обязательно </w:t>
      </w:r>
      <w:r w:rsidR="003B39CF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присылайте копию до</w:t>
      </w:r>
      <w:r w:rsidR="00D1683B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кумента, подтверждающего оплату.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Для осуществления успешной оплаты за пределами России свяжитесь, пожалуйста, с Оргкомитетом. </w:t>
      </w:r>
      <w:r w:rsidR="004153AB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006C8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 xml:space="preserve">Статьи проходят проверку на плагиат (наличие </w:t>
      </w:r>
      <w:r w:rsidR="00A515E6">
        <w:rPr>
          <w:rFonts w:ascii="Times New Roman" w:hAnsi="Times New Roman" w:cs="Times New Roman"/>
          <w:sz w:val="18"/>
          <w:szCs w:val="18"/>
        </w:rPr>
        <w:t>неправомерных</w:t>
      </w:r>
      <w:r w:rsidRPr="00B006C8">
        <w:rPr>
          <w:rFonts w:ascii="Times New Roman" w:hAnsi="Times New Roman" w:cs="Times New Roman"/>
          <w:sz w:val="18"/>
          <w:szCs w:val="18"/>
        </w:rPr>
        <w:t xml:space="preserve"> заимствований) в системе </w:t>
      </w:r>
      <w:r w:rsidRPr="00B006C8">
        <w:rPr>
          <w:rFonts w:ascii="Times New Roman" w:hAnsi="Times New Roman" w:cs="Times New Roman"/>
          <w:color w:val="000000"/>
          <w:sz w:val="18"/>
          <w:szCs w:val="18"/>
        </w:rPr>
        <w:t>www.antiplagiat.ru</w:t>
      </w:r>
      <w:r w:rsidRPr="00B006C8">
        <w:rPr>
          <w:rFonts w:ascii="Times New Roman" w:hAnsi="Times New Roman" w:cs="Times New Roman"/>
          <w:sz w:val="18"/>
          <w:szCs w:val="18"/>
        </w:rPr>
        <w:t xml:space="preserve">. Увеличение оригинальности текста с помощью технических и иных недобросовестных способов недопустимо и влечет к </w:t>
      </w:r>
      <w:r>
        <w:rPr>
          <w:rFonts w:ascii="Times New Roman" w:hAnsi="Times New Roman" w:cs="Times New Roman"/>
          <w:sz w:val="18"/>
          <w:szCs w:val="18"/>
        </w:rPr>
        <w:t>дисквалификации</w:t>
      </w:r>
      <w:r w:rsidRPr="00B006C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работы</w:t>
      </w:r>
      <w:r w:rsidRPr="00B006C8">
        <w:rPr>
          <w:rFonts w:ascii="Times New Roman" w:hAnsi="Times New Roman" w:cs="Times New Roman"/>
          <w:sz w:val="18"/>
          <w:szCs w:val="18"/>
        </w:rPr>
        <w:t xml:space="preserve">.  </w:t>
      </w:r>
    </w:p>
    <w:p w:rsidR="00D20CCE" w:rsidRPr="00B006C8" w:rsidRDefault="00B006C8" w:rsidP="00B006C8">
      <w:pPr>
        <w:spacing w:line="240" w:lineRule="auto"/>
        <w:ind w:left="284" w:firstLine="425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006C8">
        <w:rPr>
          <w:rFonts w:ascii="Times New Roman" w:hAnsi="Times New Roman" w:cs="Times New Roman"/>
          <w:sz w:val="18"/>
          <w:szCs w:val="18"/>
        </w:rPr>
        <w:t>Статьи проходят рецензирование (экспертную оценку). За всю информацию, указанную в публикации,</w:t>
      </w:r>
      <w:r w:rsidR="00A515E6">
        <w:rPr>
          <w:rFonts w:ascii="Times New Roman" w:hAnsi="Times New Roman" w:cs="Times New Roman"/>
          <w:sz w:val="18"/>
          <w:szCs w:val="18"/>
        </w:rPr>
        <w:t xml:space="preserve"> полную</w:t>
      </w:r>
      <w:r w:rsidRPr="00B006C8">
        <w:rPr>
          <w:rFonts w:ascii="Times New Roman" w:hAnsi="Times New Roman" w:cs="Times New Roman"/>
          <w:sz w:val="18"/>
          <w:szCs w:val="18"/>
        </w:rPr>
        <w:t xml:space="preserve"> юридическую ответственность несут авторы этой публикации. </w:t>
      </w:r>
      <w:r w:rsidRPr="00B006C8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 не должна содержать орфографических, пунктуационных и грамматических ошибок.</w:t>
      </w:r>
    </w:p>
    <w:p w:rsidR="00B86429" w:rsidRPr="008B0976" w:rsidRDefault="003C428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ОРГКОМИТЕТ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Между</w:t>
      </w:r>
      <w:r w:rsid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народный центр</w:t>
      </w:r>
      <w:r w:rsidR="00B96FE8"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 научного партнё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рства 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«НОВАЯ НАУКА»</w:t>
      </w:r>
    </w:p>
    <w:p w:rsidR="00B86429" w:rsidRPr="00B006C8" w:rsidRDefault="00B86429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+7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911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 </w:t>
      </w:r>
      <w:r w:rsidRPr="00B006C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41 07 747</w:t>
      </w:r>
    </w:p>
    <w:p w:rsidR="00B86429" w:rsidRPr="00B006C8" w:rsidRDefault="00A64F16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color w:val="3D4EEB"/>
          <w:sz w:val="20"/>
          <w:szCs w:val="20"/>
          <w:u w:val="single"/>
          <w:lang w:eastAsia="ru-RU"/>
        </w:rPr>
      </w:pPr>
      <w:hyperlink r:id="rId20" w:history="1"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office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@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sciencen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eastAsia="ru-RU"/>
          </w:rPr>
          <w:t>.</w:t>
        </w:r>
        <w:r w:rsidR="00000BAB" w:rsidRPr="00B006C8">
          <w:rPr>
            <w:rStyle w:val="a3"/>
            <w:rFonts w:ascii="Times New Roman" w:eastAsia="Times New Roman" w:hAnsi="Times New Roman" w:cs="Times New Roman"/>
            <w:noProof/>
            <w:sz w:val="20"/>
            <w:szCs w:val="20"/>
            <w:lang w:val="en-US" w:eastAsia="ru-RU"/>
          </w:rPr>
          <w:t>org</w:t>
        </w:r>
      </w:hyperlink>
      <w:r w:rsidR="00B86429" w:rsidRPr="00B006C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</w:p>
    <w:p w:rsidR="00B86429" w:rsidRPr="008B0976" w:rsidRDefault="00A64F16" w:rsidP="00794B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3D4EEB"/>
          <w:sz w:val="16"/>
          <w:szCs w:val="16"/>
          <w:u w:val="single"/>
          <w:lang w:eastAsia="ru-RU"/>
        </w:rPr>
      </w:pPr>
      <w:hyperlink r:id="rId21" w:history="1"/>
      <w:r w:rsidR="00B86429" w:rsidRPr="008B0976">
        <w:rPr>
          <w:rFonts w:ascii="Times New Roman" w:eastAsia="Times New Roman" w:hAnsi="Times New Roman" w:cs="Times New Roman"/>
          <w:b/>
          <w:noProof/>
          <w:color w:val="0000FF"/>
          <w:sz w:val="16"/>
          <w:szCs w:val="16"/>
          <w:u w:val="single"/>
          <w:lang w:eastAsia="ru-RU"/>
        </w:rPr>
        <w:t xml:space="preserve"> </w:t>
      </w:r>
    </w:p>
    <w:p w:rsidR="00B86429" w:rsidRPr="008B0976" w:rsidRDefault="00894FD0" w:rsidP="00794B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 xml:space="preserve">    </w:t>
      </w:r>
      <w:r w:rsidR="00B86429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УВАЖАЕМЫЕ КОЛЛЕГИ!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 xml:space="preserve">ормацией о других 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конкурсах</w:t>
      </w:r>
      <w:r w:rsidR="009A6944">
        <w:rPr>
          <w:rFonts w:ascii="Times New Roman" w:eastAsia="MS Mincho" w:hAnsi="Times New Roman" w:cs="Times New Roman"/>
          <w:noProof/>
          <w:sz w:val="18"/>
          <w:szCs w:val="18"/>
        </w:rPr>
        <w:t>, конференциях и публикациях</w:t>
      </w: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 можно ознакомиться на нашем сайте </w:t>
      </w:r>
      <w:hyperlink r:id="rId22" w:history="1"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B006C8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B006C8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MS Mincho" w:hAnsi="Times New Roman" w:cs="Times New Roman"/>
          <w:b/>
          <w:noProof/>
          <w:sz w:val="16"/>
          <w:szCs w:val="16"/>
        </w:rPr>
      </w:pPr>
    </w:p>
    <w:p w:rsidR="00B86429" w:rsidRPr="00405AA9" w:rsidRDefault="00B96FE8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20"/>
          <w:szCs w:val="20"/>
        </w:rPr>
      </w:pPr>
      <w:r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Оргкомитет будет благодарен в</w:t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ам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B86429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за распрост</w:t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ранение данной информации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br/>
      </w:r>
      <w:r w:rsidR="00174B2C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 xml:space="preserve">среди </w:t>
      </w:r>
      <w:r w:rsidR="00B006C8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всех заинтересованных лиц</w:t>
      </w:r>
      <w:r w:rsidR="00977E8F" w:rsidRPr="00405AA9">
        <w:rPr>
          <w:rFonts w:ascii="Times New Roman" w:eastAsia="MS Mincho" w:hAnsi="Times New Roman" w:cs="Times New Roman"/>
          <w:b/>
          <w:noProof/>
          <w:sz w:val="20"/>
          <w:szCs w:val="20"/>
        </w:rPr>
        <w:t>.</w:t>
      </w:r>
    </w:p>
    <w:p w:rsidR="00B86429" w:rsidRPr="008B0976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70BB7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</w:pPr>
      <w:r w:rsidRPr="00B70BB7">
        <w:rPr>
          <w:rFonts w:ascii="Times New Roman" w:eastAsia="Times New Roman" w:hAnsi="Times New Roman" w:cs="Times New Roman"/>
          <w:b/>
          <w:noProof/>
          <w:color w:val="00B004"/>
          <w:sz w:val="16"/>
          <w:szCs w:val="16"/>
          <w:lang w:eastAsia="ru-RU"/>
        </w:rPr>
        <w:t xml:space="preserve">     </w:t>
      </w:r>
    </w:p>
    <w:p w:rsidR="00B86429" w:rsidRPr="001D3D51" w:rsidRDefault="00B86429" w:rsidP="00794B29">
      <w:pPr>
        <w:widowControl w:val="0"/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 w:eastAsia="ru-RU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eastAsia="ru-RU"/>
        </w:rPr>
        <w:t>БЛАГОДАРИМ ВАС ЗА УЧАСТИЕ!</w:t>
      </w:r>
    </w:p>
    <w:sectPr w:rsidR="00B86429" w:rsidRPr="001D3D51" w:rsidSect="00BA4FFE">
      <w:type w:val="continuous"/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1E96A9D"/>
    <w:multiLevelType w:val="hybridMultilevel"/>
    <w:tmpl w:val="D93EA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DFA77B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26"/>
    <w:rsid w:val="00000BAB"/>
    <w:rsid w:val="0002580C"/>
    <w:rsid w:val="00056D1A"/>
    <w:rsid w:val="000855CB"/>
    <w:rsid w:val="00087FA2"/>
    <w:rsid w:val="00090551"/>
    <w:rsid w:val="00090E1A"/>
    <w:rsid w:val="00091EE0"/>
    <w:rsid w:val="0009350A"/>
    <w:rsid w:val="000C5D87"/>
    <w:rsid w:val="000D06DE"/>
    <w:rsid w:val="000E0CB5"/>
    <w:rsid w:val="000E3394"/>
    <w:rsid w:val="000E5911"/>
    <w:rsid w:val="000F33CB"/>
    <w:rsid w:val="000F637B"/>
    <w:rsid w:val="000F6E13"/>
    <w:rsid w:val="0010700D"/>
    <w:rsid w:val="0010752E"/>
    <w:rsid w:val="0011096D"/>
    <w:rsid w:val="00110FAF"/>
    <w:rsid w:val="001178E6"/>
    <w:rsid w:val="00133035"/>
    <w:rsid w:val="00144BF1"/>
    <w:rsid w:val="00152B07"/>
    <w:rsid w:val="00161BB6"/>
    <w:rsid w:val="00162D97"/>
    <w:rsid w:val="0016497F"/>
    <w:rsid w:val="00171389"/>
    <w:rsid w:val="00173C5E"/>
    <w:rsid w:val="00173CE4"/>
    <w:rsid w:val="00174B2C"/>
    <w:rsid w:val="00194F13"/>
    <w:rsid w:val="001A2464"/>
    <w:rsid w:val="001A4680"/>
    <w:rsid w:val="001B501D"/>
    <w:rsid w:val="001B5A5F"/>
    <w:rsid w:val="001C076D"/>
    <w:rsid w:val="001C0F22"/>
    <w:rsid w:val="001C1E58"/>
    <w:rsid w:val="001C25E8"/>
    <w:rsid w:val="001C45E7"/>
    <w:rsid w:val="001D4AE6"/>
    <w:rsid w:val="001E0862"/>
    <w:rsid w:val="00213C3E"/>
    <w:rsid w:val="00217D8B"/>
    <w:rsid w:val="00220560"/>
    <w:rsid w:val="00223985"/>
    <w:rsid w:val="002241B9"/>
    <w:rsid w:val="00225DE0"/>
    <w:rsid w:val="00227DCD"/>
    <w:rsid w:val="00245C37"/>
    <w:rsid w:val="00270A22"/>
    <w:rsid w:val="00270B98"/>
    <w:rsid w:val="00281424"/>
    <w:rsid w:val="002A360E"/>
    <w:rsid w:val="002A3B52"/>
    <w:rsid w:val="002A493B"/>
    <w:rsid w:val="002C41C1"/>
    <w:rsid w:val="002D1D89"/>
    <w:rsid w:val="002D35AD"/>
    <w:rsid w:val="002D4281"/>
    <w:rsid w:val="002D5482"/>
    <w:rsid w:val="002D6260"/>
    <w:rsid w:val="002D6B5A"/>
    <w:rsid w:val="002D6E90"/>
    <w:rsid w:val="002F523D"/>
    <w:rsid w:val="00305BF5"/>
    <w:rsid w:val="0031359B"/>
    <w:rsid w:val="00317820"/>
    <w:rsid w:val="00321B72"/>
    <w:rsid w:val="003554D4"/>
    <w:rsid w:val="00357E81"/>
    <w:rsid w:val="00391BF9"/>
    <w:rsid w:val="00396261"/>
    <w:rsid w:val="00396320"/>
    <w:rsid w:val="003B39CF"/>
    <w:rsid w:val="003C4283"/>
    <w:rsid w:val="003C7838"/>
    <w:rsid w:val="003D44CB"/>
    <w:rsid w:val="003D5BB1"/>
    <w:rsid w:val="003E39A1"/>
    <w:rsid w:val="003F0AD1"/>
    <w:rsid w:val="003F7E28"/>
    <w:rsid w:val="00400F11"/>
    <w:rsid w:val="00405AA9"/>
    <w:rsid w:val="004153AB"/>
    <w:rsid w:val="00416163"/>
    <w:rsid w:val="00426F11"/>
    <w:rsid w:val="00434CB9"/>
    <w:rsid w:val="00440BA5"/>
    <w:rsid w:val="00484BC8"/>
    <w:rsid w:val="00485B79"/>
    <w:rsid w:val="004922DB"/>
    <w:rsid w:val="004D307D"/>
    <w:rsid w:val="004D5D08"/>
    <w:rsid w:val="004E79FA"/>
    <w:rsid w:val="005105C7"/>
    <w:rsid w:val="005110A0"/>
    <w:rsid w:val="005273E5"/>
    <w:rsid w:val="0053386A"/>
    <w:rsid w:val="00545BA0"/>
    <w:rsid w:val="00547496"/>
    <w:rsid w:val="0055619A"/>
    <w:rsid w:val="00570B4E"/>
    <w:rsid w:val="005A1501"/>
    <w:rsid w:val="005A2FF2"/>
    <w:rsid w:val="005A4E47"/>
    <w:rsid w:val="005A7CCD"/>
    <w:rsid w:val="005C2A0A"/>
    <w:rsid w:val="005D444D"/>
    <w:rsid w:val="005F488D"/>
    <w:rsid w:val="005F4960"/>
    <w:rsid w:val="005F78E0"/>
    <w:rsid w:val="00606736"/>
    <w:rsid w:val="00610BCC"/>
    <w:rsid w:val="00611DD2"/>
    <w:rsid w:val="00614E3D"/>
    <w:rsid w:val="00617F8E"/>
    <w:rsid w:val="00631A0F"/>
    <w:rsid w:val="006322C6"/>
    <w:rsid w:val="0064226E"/>
    <w:rsid w:val="00646106"/>
    <w:rsid w:val="006621AD"/>
    <w:rsid w:val="006624B0"/>
    <w:rsid w:val="00670C6E"/>
    <w:rsid w:val="00682510"/>
    <w:rsid w:val="0068475D"/>
    <w:rsid w:val="00687689"/>
    <w:rsid w:val="00687B29"/>
    <w:rsid w:val="00695A90"/>
    <w:rsid w:val="00696B87"/>
    <w:rsid w:val="006B3CB6"/>
    <w:rsid w:val="006B3F6D"/>
    <w:rsid w:val="006B7AA6"/>
    <w:rsid w:val="006C3B89"/>
    <w:rsid w:val="006C50AF"/>
    <w:rsid w:val="006C54A8"/>
    <w:rsid w:val="006D070B"/>
    <w:rsid w:val="006D1D00"/>
    <w:rsid w:val="006E5122"/>
    <w:rsid w:val="006F0170"/>
    <w:rsid w:val="006F5E1B"/>
    <w:rsid w:val="00715237"/>
    <w:rsid w:val="00716C0E"/>
    <w:rsid w:val="00722E55"/>
    <w:rsid w:val="00724EC1"/>
    <w:rsid w:val="00725180"/>
    <w:rsid w:val="00726426"/>
    <w:rsid w:val="00733B62"/>
    <w:rsid w:val="007458A6"/>
    <w:rsid w:val="00752939"/>
    <w:rsid w:val="00754F34"/>
    <w:rsid w:val="00765CE4"/>
    <w:rsid w:val="00767DDD"/>
    <w:rsid w:val="007769B5"/>
    <w:rsid w:val="00790194"/>
    <w:rsid w:val="00790E45"/>
    <w:rsid w:val="00794B29"/>
    <w:rsid w:val="007965D0"/>
    <w:rsid w:val="007A20D8"/>
    <w:rsid w:val="007A55BC"/>
    <w:rsid w:val="007A6C78"/>
    <w:rsid w:val="007B7BB5"/>
    <w:rsid w:val="007C3ACF"/>
    <w:rsid w:val="007C7BAD"/>
    <w:rsid w:val="007D3F3E"/>
    <w:rsid w:val="007F3F4C"/>
    <w:rsid w:val="007F6599"/>
    <w:rsid w:val="00800FB5"/>
    <w:rsid w:val="00802AAF"/>
    <w:rsid w:val="00823462"/>
    <w:rsid w:val="00825A4B"/>
    <w:rsid w:val="00830AEE"/>
    <w:rsid w:val="00833FB3"/>
    <w:rsid w:val="00834F01"/>
    <w:rsid w:val="00837765"/>
    <w:rsid w:val="00847E0F"/>
    <w:rsid w:val="0085103D"/>
    <w:rsid w:val="00857A90"/>
    <w:rsid w:val="00860992"/>
    <w:rsid w:val="00873733"/>
    <w:rsid w:val="00875E38"/>
    <w:rsid w:val="00880ED7"/>
    <w:rsid w:val="00884D53"/>
    <w:rsid w:val="00894FD0"/>
    <w:rsid w:val="008A2F33"/>
    <w:rsid w:val="008A453D"/>
    <w:rsid w:val="008B5370"/>
    <w:rsid w:val="008E01E2"/>
    <w:rsid w:val="008E376D"/>
    <w:rsid w:val="008E5F5C"/>
    <w:rsid w:val="008E5FD2"/>
    <w:rsid w:val="008F7DB6"/>
    <w:rsid w:val="009057FB"/>
    <w:rsid w:val="00914183"/>
    <w:rsid w:val="009314B8"/>
    <w:rsid w:val="00934C25"/>
    <w:rsid w:val="009367D6"/>
    <w:rsid w:val="00977E8F"/>
    <w:rsid w:val="00983A24"/>
    <w:rsid w:val="00994CAD"/>
    <w:rsid w:val="009A6944"/>
    <w:rsid w:val="009B278D"/>
    <w:rsid w:val="009D1630"/>
    <w:rsid w:val="009D34C3"/>
    <w:rsid w:val="009D5753"/>
    <w:rsid w:val="009D5D64"/>
    <w:rsid w:val="009E3907"/>
    <w:rsid w:val="009E711D"/>
    <w:rsid w:val="009F2C37"/>
    <w:rsid w:val="009F6FA0"/>
    <w:rsid w:val="00A024C9"/>
    <w:rsid w:val="00A30FD0"/>
    <w:rsid w:val="00A50A7B"/>
    <w:rsid w:val="00A515E6"/>
    <w:rsid w:val="00A55634"/>
    <w:rsid w:val="00A64F16"/>
    <w:rsid w:val="00A71A3D"/>
    <w:rsid w:val="00A753B9"/>
    <w:rsid w:val="00A9412F"/>
    <w:rsid w:val="00AA042E"/>
    <w:rsid w:val="00AA78CE"/>
    <w:rsid w:val="00AE1CFB"/>
    <w:rsid w:val="00AF2CF2"/>
    <w:rsid w:val="00AF3B65"/>
    <w:rsid w:val="00AF705D"/>
    <w:rsid w:val="00AF78BB"/>
    <w:rsid w:val="00B006C8"/>
    <w:rsid w:val="00B04201"/>
    <w:rsid w:val="00B05539"/>
    <w:rsid w:val="00B07DA5"/>
    <w:rsid w:val="00B21518"/>
    <w:rsid w:val="00B24DFC"/>
    <w:rsid w:val="00B33CE1"/>
    <w:rsid w:val="00B4061E"/>
    <w:rsid w:val="00B4087F"/>
    <w:rsid w:val="00B52CC7"/>
    <w:rsid w:val="00B56DBF"/>
    <w:rsid w:val="00B67E12"/>
    <w:rsid w:val="00B70BB7"/>
    <w:rsid w:val="00B75A58"/>
    <w:rsid w:val="00B82876"/>
    <w:rsid w:val="00B83872"/>
    <w:rsid w:val="00B86429"/>
    <w:rsid w:val="00B96FE8"/>
    <w:rsid w:val="00BA4FFE"/>
    <w:rsid w:val="00BB1604"/>
    <w:rsid w:val="00BC17BE"/>
    <w:rsid w:val="00BC2680"/>
    <w:rsid w:val="00BC33D5"/>
    <w:rsid w:val="00BC6644"/>
    <w:rsid w:val="00BE1EF6"/>
    <w:rsid w:val="00BF503B"/>
    <w:rsid w:val="00C050E2"/>
    <w:rsid w:val="00C07D9F"/>
    <w:rsid w:val="00C07F73"/>
    <w:rsid w:val="00C1618F"/>
    <w:rsid w:val="00C35022"/>
    <w:rsid w:val="00C375A4"/>
    <w:rsid w:val="00C470BA"/>
    <w:rsid w:val="00C5465E"/>
    <w:rsid w:val="00C62790"/>
    <w:rsid w:val="00C8470F"/>
    <w:rsid w:val="00C9108E"/>
    <w:rsid w:val="00C96AFB"/>
    <w:rsid w:val="00CA0F71"/>
    <w:rsid w:val="00CA26C2"/>
    <w:rsid w:val="00CB7D12"/>
    <w:rsid w:val="00CC47B9"/>
    <w:rsid w:val="00CD2EC1"/>
    <w:rsid w:val="00CD2F72"/>
    <w:rsid w:val="00CD4F45"/>
    <w:rsid w:val="00CE10B5"/>
    <w:rsid w:val="00CE3A46"/>
    <w:rsid w:val="00CF2E52"/>
    <w:rsid w:val="00CF64A6"/>
    <w:rsid w:val="00D04B89"/>
    <w:rsid w:val="00D0659E"/>
    <w:rsid w:val="00D101C0"/>
    <w:rsid w:val="00D1227D"/>
    <w:rsid w:val="00D124DD"/>
    <w:rsid w:val="00D1683B"/>
    <w:rsid w:val="00D20CCE"/>
    <w:rsid w:val="00D22835"/>
    <w:rsid w:val="00D25D19"/>
    <w:rsid w:val="00D27695"/>
    <w:rsid w:val="00D32730"/>
    <w:rsid w:val="00D355B1"/>
    <w:rsid w:val="00D435AD"/>
    <w:rsid w:val="00D43FE8"/>
    <w:rsid w:val="00D445D4"/>
    <w:rsid w:val="00D60C7F"/>
    <w:rsid w:val="00D70508"/>
    <w:rsid w:val="00D71626"/>
    <w:rsid w:val="00D72DA5"/>
    <w:rsid w:val="00D805E3"/>
    <w:rsid w:val="00D83458"/>
    <w:rsid w:val="00DB2475"/>
    <w:rsid w:val="00E230C7"/>
    <w:rsid w:val="00E50E31"/>
    <w:rsid w:val="00E554FD"/>
    <w:rsid w:val="00E63D7E"/>
    <w:rsid w:val="00E74FE5"/>
    <w:rsid w:val="00EA1144"/>
    <w:rsid w:val="00EA3B90"/>
    <w:rsid w:val="00EA5F4F"/>
    <w:rsid w:val="00EC05AD"/>
    <w:rsid w:val="00EC33EE"/>
    <w:rsid w:val="00ED199D"/>
    <w:rsid w:val="00ED4420"/>
    <w:rsid w:val="00ED4B93"/>
    <w:rsid w:val="00ED799F"/>
    <w:rsid w:val="00EE2013"/>
    <w:rsid w:val="00F02B90"/>
    <w:rsid w:val="00F15085"/>
    <w:rsid w:val="00F154E8"/>
    <w:rsid w:val="00F25476"/>
    <w:rsid w:val="00F272A0"/>
    <w:rsid w:val="00F275FD"/>
    <w:rsid w:val="00F424B9"/>
    <w:rsid w:val="00F55ECC"/>
    <w:rsid w:val="00F62E52"/>
    <w:rsid w:val="00F630B4"/>
    <w:rsid w:val="00F635A4"/>
    <w:rsid w:val="00F70039"/>
    <w:rsid w:val="00F7137E"/>
    <w:rsid w:val="00F92CCE"/>
    <w:rsid w:val="00FC019E"/>
    <w:rsid w:val="00FC1B50"/>
    <w:rsid w:val="00FC3D20"/>
    <w:rsid w:val="00FD4B26"/>
    <w:rsid w:val="00FD7A31"/>
    <w:rsid w:val="00FD7C3A"/>
    <w:rsid w:val="00FF19BA"/>
    <w:rsid w:val="00FF6878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642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4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33D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0553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C84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hyperlink" Target="https://sciencen.org/oplat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new@science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iencen.org/novaja-nauka-konkursy/onlajn-registracija-na-konkurs/" TargetMode="External"/><Relationship Id="rId20" Type="http://schemas.openxmlformats.org/officeDocument/2006/relationships/hyperlink" Target="mailto:office@science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kursy/onlajn-registracija-na-konkur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kursy/arhiv-konkursov/" TargetMode="External"/><Relationship Id="rId19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НОВАЯ НАУКА</dc:creator>
  <cp:lastModifiedBy>14456</cp:lastModifiedBy>
  <cp:revision>6</cp:revision>
  <dcterms:created xsi:type="dcterms:W3CDTF">2023-09-21T10:41:00Z</dcterms:created>
  <dcterms:modified xsi:type="dcterms:W3CDTF">2023-09-22T10:40:00Z</dcterms:modified>
</cp:coreProperties>
</file>